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0DA" w:rsidRDefault="0091679C" w:rsidP="00A250DA">
      <w:pPr>
        <w:pStyle w:val="Default"/>
        <w:jc w:val="center"/>
        <w:rPr>
          <w:rFonts w:ascii="黑体" w:eastAsia="黑体" w:hAnsi="黑体" w:cs="FZXiaoBiaoSong-B05"/>
          <w:b/>
          <w:color w:val="auto"/>
          <w:sz w:val="36"/>
          <w:szCs w:val="36"/>
        </w:rPr>
      </w:pPr>
      <w:r w:rsidRPr="00A250DA">
        <w:rPr>
          <w:rFonts w:ascii="黑体" w:eastAsia="黑体" w:hAnsi="黑体" w:hint="eastAsia"/>
          <w:b/>
          <w:sz w:val="36"/>
          <w:szCs w:val="36"/>
        </w:rPr>
        <w:t>文学院党委</w:t>
      </w:r>
      <w:r w:rsidRPr="00A250DA">
        <w:rPr>
          <w:rFonts w:ascii="黑体" w:eastAsia="黑体" w:hAnsi="黑体" w:cs="FZXiaoBiaoSong-B05" w:hint="eastAsia"/>
          <w:b/>
          <w:color w:val="auto"/>
          <w:sz w:val="36"/>
          <w:szCs w:val="36"/>
        </w:rPr>
        <w:t>2020</w:t>
      </w:r>
      <w:r w:rsidR="00A250DA">
        <w:rPr>
          <w:rFonts w:ascii="黑体" w:eastAsia="黑体" w:hAnsi="黑体" w:cs="FZXiaoBiaoSong-B05" w:hint="eastAsia"/>
          <w:b/>
          <w:color w:val="auto"/>
          <w:sz w:val="36"/>
          <w:szCs w:val="36"/>
        </w:rPr>
        <w:t>（</w:t>
      </w:r>
      <w:r w:rsidRPr="00A250DA">
        <w:rPr>
          <w:rFonts w:ascii="黑体" w:eastAsia="黑体" w:hAnsi="黑体" w:cs="FZXiaoBiaoSong-B05" w:hint="eastAsia"/>
          <w:b/>
          <w:color w:val="auto"/>
          <w:sz w:val="36"/>
          <w:szCs w:val="36"/>
        </w:rPr>
        <w:t>上</w:t>
      </w:r>
      <w:r w:rsidR="00A250DA">
        <w:rPr>
          <w:rFonts w:ascii="黑体" w:eastAsia="黑体" w:hAnsi="黑体" w:cs="FZXiaoBiaoSong-B05" w:hint="eastAsia"/>
          <w:b/>
          <w:color w:val="auto"/>
          <w:sz w:val="36"/>
          <w:szCs w:val="36"/>
        </w:rPr>
        <w:t>）</w:t>
      </w:r>
      <w:r w:rsidR="007E29AC" w:rsidRPr="00A250DA">
        <w:rPr>
          <w:rFonts w:ascii="黑体" w:eastAsia="黑体" w:hAnsi="黑体" w:cs="FZXiaoBiaoSong-B05" w:hint="eastAsia"/>
          <w:b/>
          <w:color w:val="auto"/>
          <w:sz w:val="36"/>
          <w:szCs w:val="36"/>
        </w:rPr>
        <w:t>理论学习中心组</w:t>
      </w:r>
    </w:p>
    <w:p w:rsidR="0091679C" w:rsidRPr="00A250DA" w:rsidRDefault="007E29AC" w:rsidP="00A250DA">
      <w:pPr>
        <w:pStyle w:val="Default"/>
        <w:jc w:val="center"/>
        <w:rPr>
          <w:rFonts w:ascii="黑体" w:eastAsia="黑体" w:hAnsi="黑体" w:cs="FangSong"/>
          <w:b/>
          <w:color w:val="auto"/>
          <w:sz w:val="36"/>
          <w:szCs w:val="36"/>
        </w:rPr>
      </w:pPr>
      <w:r w:rsidRPr="00A250DA">
        <w:rPr>
          <w:rFonts w:ascii="黑体" w:eastAsia="黑体" w:hAnsi="黑体" w:cs="FZXiaoBiaoSong-B05" w:hint="eastAsia"/>
          <w:b/>
          <w:color w:val="auto"/>
          <w:sz w:val="36"/>
          <w:szCs w:val="36"/>
        </w:rPr>
        <w:t>学习计划</w:t>
      </w:r>
    </w:p>
    <w:p w:rsidR="0091679C" w:rsidRPr="00A250DA" w:rsidRDefault="007E29AC" w:rsidP="00A250DA">
      <w:pPr>
        <w:pStyle w:val="Default"/>
        <w:ind w:firstLineChars="200" w:firstLine="560"/>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为深入学习贯彻习近平新时代中国特色社会主义思想和党的十九大精神，巩固</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不忘初心、牢记使命</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主题教育活动成果，坚决打赢新冠肺炎疫情防控阻击战，进一步加强学习型领导班子建设，以党的政治建设为统领推进全面从严治党，提高科学发展能力，坚持立德树人，紧密围绕</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双一流</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建设目标任务，以饱满热情迎接学校</w:t>
      </w:r>
      <w:r w:rsidRPr="00A250DA">
        <w:rPr>
          <w:rFonts w:ascii="华文仿宋" w:eastAsia="华文仿宋" w:hAnsi="华文仿宋" w:cs="FangSong"/>
          <w:color w:val="auto"/>
          <w:sz w:val="28"/>
          <w:szCs w:val="28"/>
        </w:rPr>
        <w:t>120</w:t>
      </w:r>
      <w:r w:rsidRPr="00A250DA">
        <w:rPr>
          <w:rFonts w:ascii="华文仿宋" w:eastAsia="华文仿宋" w:hAnsi="华文仿宋" w:cs="FangSong" w:hint="eastAsia"/>
          <w:color w:val="auto"/>
          <w:sz w:val="28"/>
          <w:szCs w:val="28"/>
        </w:rPr>
        <w:t>周年校庆</w:t>
      </w:r>
      <w:r w:rsidR="0091679C" w:rsidRPr="00A250DA">
        <w:rPr>
          <w:rFonts w:ascii="华文仿宋" w:eastAsia="华文仿宋" w:hAnsi="华文仿宋" w:cs="FangSong" w:hint="eastAsia"/>
          <w:color w:val="auto"/>
          <w:sz w:val="28"/>
          <w:szCs w:val="28"/>
        </w:rPr>
        <w:t>，</w:t>
      </w:r>
      <w:r w:rsidRPr="00A250DA">
        <w:rPr>
          <w:rFonts w:ascii="华文仿宋" w:eastAsia="华文仿宋" w:hAnsi="华文仿宋" w:cs="FangSong" w:hint="eastAsia"/>
          <w:color w:val="auto"/>
          <w:sz w:val="28"/>
          <w:szCs w:val="28"/>
        </w:rPr>
        <w:t>根据上级有关文件精神，</w:t>
      </w:r>
      <w:r w:rsidR="0091679C" w:rsidRPr="00A250DA">
        <w:rPr>
          <w:rFonts w:ascii="华文仿宋" w:eastAsia="华文仿宋" w:hAnsi="华文仿宋" w:cs="FangSong" w:hint="eastAsia"/>
          <w:color w:val="auto"/>
          <w:sz w:val="28"/>
          <w:szCs w:val="28"/>
        </w:rPr>
        <w:t>紧密结合学校和本单位实际，</w:t>
      </w:r>
      <w:r w:rsidRPr="00A250DA">
        <w:rPr>
          <w:rFonts w:ascii="华文仿宋" w:eastAsia="华文仿宋" w:hAnsi="华文仿宋" w:cs="FangSong" w:hint="eastAsia"/>
          <w:color w:val="auto"/>
          <w:sz w:val="28"/>
          <w:szCs w:val="28"/>
        </w:rPr>
        <w:t>特制定</w:t>
      </w:r>
      <w:r w:rsidRPr="00A250DA">
        <w:rPr>
          <w:rFonts w:ascii="华文仿宋" w:eastAsia="华文仿宋" w:hAnsi="华文仿宋" w:cs="FangSong"/>
          <w:color w:val="auto"/>
          <w:sz w:val="28"/>
          <w:szCs w:val="28"/>
        </w:rPr>
        <w:t>2019-2020</w:t>
      </w:r>
      <w:r w:rsidRPr="00A250DA">
        <w:rPr>
          <w:rFonts w:ascii="华文仿宋" w:eastAsia="华文仿宋" w:hAnsi="华文仿宋" w:cs="FangSong" w:hint="eastAsia"/>
          <w:color w:val="auto"/>
          <w:sz w:val="28"/>
          <w:szCs w:val="28"/>
        </w:rPr>
        <w:t>学年度第二学期党委理论学习中心组学习计划</w:t>
      </w:r>
      <w:r w:rsidR="0091679C" w:rsidRPr="00A250DA">
        <w:rPr>
          <w:rFonts w:ascii="华文仿宋" w:eastAsia="华文仿宋" w:hAnsi="华文仿宋" w:cs="FangSong" w:hint="eastAsia"/>
          <w:color w:val="auto"/>
          <w:sz w:val="28"/>
          <w:szCs w:val="28"/>
        </w:rPr>
        <w:t>，旨在着力推动习近平新时代中国特色社会主义思想走深走实走心，进一步在武装头脑、解放思想、创新实践、推动高质量发展上取得新成效。</w:t>
      </w:r>
    </w:p>
    <w:p w:rsidR="007E29AC" w:rsidRPr="00A250DA" w:rsidRDefault="007E29AC" w:rsidP="007E29AC">
      <w:pPr>
        <w:pStyle w:val="Default"/>
        <w:rPr>
          <w:rFonts w:ascii="华文仿宋" w:eastAsia="华文仿宋" w:hAnsi="华文仿宋" w:cs="黑体"/>
          <w:b/>
          <w:color w:val="auto"/>
          <w:sz w:val="28"/>
          <w:szCs w:val="28"/>
        </w:rPr>
      </w:pPr>
      <w:r w:rsidRPr="00A250DA">
        <w:rPr>
          <w:rFonts w:ascii="华文仿宋" w:eastAsia="华文仿宋" w:hAnsi="华文仿宋" w:cs="黑体" w:hint="eastAsia"/>
          <w:b/>
          <w:color w:val="auto"/>
          <w:sz w:val="28"/>
          <w:szCs w:val="28"/>
        </w:rPr>
        <w:t>一、指导思想</w:t>
      </w:r>
    </w:p>
    <w:p w:rsidR="007E29AC" w:rsidRDefault="007E29AC" w:rsidP="00A250DA">
      <w:pPr>
        <w:pStyle w:val="Default"/>
        <w:ind w:firstLineChars="200" w:firstLine="560"/>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高举中国特色社会主义伟大旗帜，以习近平新时代中国特色社会主义思想为指导，全面贯彻党的十九大、十九届二中、三中、四中全会精神和省委十三届七次全会精神，树牢</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四个意识</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，坚定</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四个自信</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，坚决做到</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两个维护</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将学习贯彻习近平新时代中国特色社会主义思想和党的十九届四中全会精神作为理论武装工作的首要任务和中心组学习的重中之重，推动中心组成员把学习成果与推动各项事业高质量发展相结合，提升学习型党组织和领导班子建设的科学化、规范化水平，引导带动广大党员和师生员工把思想与行动统一到中央、省委</w:t>
      </w:r>
      <w:r w:rsidR="0091679C" w:rsidRPr="00A250DA">
        <w:rPr>
          <w:rFonts w:ascii="华文仿宋" w:eastAsia="华文仿宋" w:hAnsi="华文仿宋" w:cs="FangSong" w:hint="eastAsia"/>
          <w:color w:val="auto"/>
          <w:sz w:val="28"/>
          <w:szCs w:val="28"/>
        </w:rPr>
        <w:t>、学校</w:t>
      </w:r>
      <w:r w:rsidRPr="00A250DA">
        <w:rPr>
          <w:rFonts w:ascii="华文仿宋" w:eastAsia="华文仿宋" w:hAnsi="华文仿宋" w:cs="FangSong" w:hint="eastAsia"/>
          <w:color w:val="auto"/>
          <w:sz w:val="28"/>
          <w:szCs w:val="28"/>
        </w:rPr>
        <w:t>的决策部署上来，为推进国内一流、国际知名高水平研究型大学建设、努力开创新时代学校事业发展新局面提供有力的</w:t>
      </w:r>
      <w:r w:rsidRPr="00A250DA">
        <w:rPr>
          <w:rFonts w:ascii="华文仿宋" w:eastAsia="华文仿宋" w:hAnsi="华文仿宋" w:cs="FangSong" w:hint="eastAsia"/>
          <w:color w:val="auto"/>
          <w:sz w:val="28"/>
          <w:szCs w:val="28"/>
        </w:rPr>
        <w:lastRenderedPageBreak/>
        <w:t>思想保障。</w:t>
      </w:r>
    </w:p>
    <w:p w:rsidR="00A250DA" w:rsidRPr="00A250DA" w:rsidRDefault="00A250DA" w:rsidP="00A250DA">
      <w:pPr>
        <w:pStyle w:val="Default"/>
        <w:ind w:firstLineChars="200" w:firstLine="560"/>
        <w:rPr>
          <w:rFonts w:ascii="华文仿宋" w:eastAsia="华文仿宋" w:hAnsi="华文仿宋" w:cs="FangSong"/>
          <w:color w:val="auto"/>
          <w:sz w:val="28"/>
          <w:szCs w:val="28"/>
        </w:rPr>
      </w:pPr>
    </w:p>
    <w:p w:rsidR="007E29AC" w:rsidRPr="00A250DA" w:rsidRDefault="007E29AC" w:rsidP="007E29AC">
      <w:pPr>
        <w:pStyle w:val="Default"/>
        <w:rPr>
          <w:rFonts w:ascii="华文仿宋" w:eastAsia="华文仿宋" w:hAnsi="华文仿宋" w:cs="黑体"/>
          <w:b/>
          <w:color w:val="auto"/>
          <w:sz w:val="28"/>
          <w:szCs w:val="28"/>
        </w:rPr>
      </w:pPr>
      <w:r w:rsidRPr="00A250DA">
        <w:rPr>
          <w:rFonts w:ascii="华文仿宋" w:eastAsia="华文仿宋" w:hAnsi="华文仿宋" w:cs="黑体" w:hint="eastAsia"/>
          <w:b/>
          <w:color w:val="auto"/>
          <w:sz w:val="28"/>
          <w:szCs w:val="28"/>
        </w:rPr>
        <w:t>二、学习内容</w:t>
      </w:r>
    </w:p>
    <w:p w:rsidR="007E29AC" w:rsidRPr="00A250DA" w:rsidRDefault="007E29AC" w:rsidP="007E29AC">
      <w:pPr>
        <w:pStyle w:val="Default"/>
        <w:rPr>
          <w:rFonts w:ascii="华文仿宋" w:eastAsia="华文仿宋" w:hAnsi="华文仿宋" w:cs="楷体_GB2312"/>
          <w:b/>
          <w:color w:val="auto"/>
          <w:sz w:val="28"/>
          <w:szCs w:val="28"/>
        </w:rPr>
      </w:pPr>
      <w:r w:rsidRPr="00A250DA">
        <w:rPr>
          <w:rFonts w:ascii="华文仿宋" w:eastAsia="华文仿宋" w:hAnsi="华文仿宋" w:cs="楷体_GB2312" w:hint="eastAsia"/>
          <w:b/>
          <w:color w:val="auto"/>
          <w:sz w:val="28"/>
          <w:szCs w:val="28"/>
        </w:rPr>
        <w:t>专题学习一：习近平总书记对新冠肺炎疫情防控工作的系列重要讲话。</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学习要点：</w:t>
      </w:r>
      <w:r w:rsidRPr="00A250DA">
        <w:rPr>
          <w:rFonts w:ascii="华文仿宋" w:eastAsia="华文仿宋" w:hAnsi="华文仿宋" w:cs="FangSong" w:hint="eastAsia"/>
          <w:color w:val="auto"/>
          <w:sz w:val="28"/>
          <w:szCs w:val="28"/>
        </w:rPr>
        <w:t>新型冠状病毒肺炎疫情发生以来，习近平总书记高度重视，在中央政治局会议、中央政治局常委会会议、中央全面深化改革委员会会议上发表重要讲话，对疫情防控工作进行研究部署并作出一系列重要指示、提出明确要求。通过学习习近平总书记重要讲话精神，深刻认识抗击新冠肺炎疫情是对国家治理体系和治理能力的一次大考，深刻认识统筹做好疫情防控和经济社会发展的重要性，切实把思想和行动统一到总书记、党中央决策部署上来，扎扎实实把各项工作抓实、抓细、抓落地。</w:t>
      </w:r>
    </w:p>
    <w:p w:rsidR="007E29AC" w:rsidRPr="00A250DA" w:rsidRDefault="007E29AC" w:rsidP="007E29AC">
      <w:pPr>
        <w:pStyle w:val="Default"/>
        <w:rPr>
          <w:rFonts w:ascii="华文仿宋" w:eastAsia="华文仿宋" w:hAnsi="华文仿宋" w:cs="楷体_GB2312"/>
          <w:b/>
          <w:color w:val="auto"/>
          <w:sz w:val="28"/>
          <w:szCs w:val="28"/>
        </w:rPr>
      </w:pPr>
      <w:r w:rsidRPr="00A250DA">
        <w:rPr>
          <w:rFonts w:ascii="华文仿宋" w:eastAsia="华文仿宋" w:hAnsi="华文仿宋" w:cs="楷体_GB2312" w:hint="eastAsia"/>
          <w:b/>
          <w:color w:val="auto"/>
          <w:sz w:val="28"/>
          <w:szCs w:val="28"/>
        </w:rPr>
        <w:t>专题学习二：结合十九届四中全会精神的学习贯彻，学习习近平总书记在</w:t>
      </w:r>
      <w:r w:rsidRPr="00A250DA">
        <w:rPr>
          <w:rFonts w:ascii="华文仿宋" w:eastAsia="华文仿宋" w:hAnsi="华文仿宋" w:cs="楷体_GB2312"/>
          <w:b/>
          <w:color w:val="auto"/>
          <w:sz w:val="28"/>
          <w:szCs w:val="28"/>
        </w:rPr>
        <w:t>“</w:t>
      </w:r>
      <w:r w:rsidRPr="00A250DA">
        <w:rPr>
          <w:rFonts w:ascii="华文仿宋" w:eastAsia="华文仿宋" w:hAnsi="华文仿宋" w:cs="楷体_GB2312" w:hint="eastAsia"/>
          <w:b/>
          <w:color w:val="auto"/>
          <w:sz w:val="28"/>
          <w:szCs w:val="28"/>
        </w:rPr>
        <w:t>不忘初心、牢记使命</w:t>
      </w:r>
      <w:r w:rsidRPr="00A250DA">
        <w:rPr>
          <w:rFonts w:ascii="华文仿宋" w:eastAsia="华文仿宋" w:hAnsi="华文仿宋" w:cs="楷体_GB2312"/>
          <w:b/>
          <w:color w:val="auto"/>
          <w:sz w:val="28"/>
          <w:szCs w:val="28"/>
        </w:rPr>
        <w:t>”</w:t>
      </w:r>
      <w:r w:rsidRPr="00A250DA">
        <w:rPr>
          <w:rFonts w:ascii="华文仿宋" w:eastAsia="华文仿宋" w:hAnsi="华文仿宋" w:cs="楷体_GB2312" w:hint="eastAsia"/>
          <w:b/>
          <w:color w:val="auto"/>
          <w:sz w:val="28"/>
          <w:szCs w:val="28"/>
        </w:rPr>
        <w:t>主题教育总结大会上的重要讲话。</w:t>
      </w:r>
    </w:p>
    <w:p w:rsidR="007E29AC" w:rsidRPr="00A250DA" w:rsidRDefault="007E29AC" w:rsidP="0091679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学习要点：</w:t>
      </w:r>
      <w:r w:rsidRPr="00A250DA">
        <w:rPr>
          <w:rFonts w:ascii="华文仿宋" w:eastAsia="华文仿宋" w:hAnsi="华文仿宋" w:cs="FangSong" w:hint="eastAsia"/>
          <w:color w:val="auto"/>
          <w:sz w:val="28"/>
          <w:szCs w:val="28"/>
        </w:rPr>
        <w:t>在</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不忘初心、牢记使命</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主题教育总结大会上，习近平总书记强调，全党要以这次主题教育为新的起点，不断深化党的自我革命，持续推动全党不忘初心、牢记使命。这个初心和使命是激励中国共产党人不断前进的根本动力。结合十九届四中全会精神的学习贯彻，学深悟透习近平总书记重要讲话精神，巩固</w:t>
      </w:r>
      <w:r w:rsidRPr="00A250DA">
        <w:rPr>
          <w:rFonts w:ascii="华文仿宋" w:eastAsia="华文仿宋" w:hAnsi="华文仿宋" w:cs="FangSong"/>
          <w:color w:val="auto"/>
          <w:sz w:val="28"/>
          <w:szCs w:val="28"/>
        </w:rPr>
        <w:t>2019</w:t>
      </w:r>
      <w:r w:rsidRPr="00A250DA">
        <w:rPr>
          <w:rFonts w:ascii="华文仿宋" w:eastAsia="华文仿宋" w:hAnsi="华文仿宋" w:cs="FangSong" w:hint="eastAsia"/>
          <w:color w:val="auto"/>
          <w:sz w:val="28"/>
          <w:szCs w:val="28"/>
        </w:rPr>
        <w:t>年</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不忘初心、牢记使命</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主题教育成果，把学习转化为实际行动，把初心使命变成推动各项工作的精气神和举措成效，真正做到守初心、担使命，找差距、抓落实，并有效形成不忘初心、牢记使命的制度。</w:t>
      </w:r>
    </w:p>
    <w:p w:rsidR="007E29AC" w:rsidRPr="00A250DA" w:rsidRDefault="007E29AC" w:rsidP="007E29AC">
      <w:pPr>
        <w:pStyle w:val="Default"/>
        <w:rPr>
          <w:rFonts w:ascii="华文仿宋" w:eastAsia="华文仿宋" w:hAnsi="华文仿宋" w:cs="楷体_GB2312"/>
          <w:b/>
          <w:color w:val="auto"/>
          <w:sz w:val="28"/>
          <w:szCs w:val="28"/>
        </w:rPr>
      </w:pPr>
      <w:r w:rsidRPr="00A250DA">
        <w:rPr>
          <w:rFonts w:ascii="华文仿宋" w:eastAsia="华文仿宋" w:hAnsi="华文仿宋" w:cs="楷体_GB2312" w:hint="eastAsia"/>
          <w:b/>
          <w:color w:val="auto"/>
          <w:sz w:val="28"/>
          <w:szCs w:val="28"/>
        </w:rPr>
        <w:lastRenderedPageBreak/>
        <w:t>专题学习三：学习习近平总书记在十九届中央纪委四次全会上的重要讲话和赵乐际同志的报告。</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学习要点：</w:t>
      </w:r>
      <w:r w:rsidRPr="00A250DA">
        <w:rPr>
          <w:rFonts w:ascii="华文仿宋" w:eastAsia="华文仿宋" w:hAnsi="华文仿宋" w:cs="FangSong" w:hint="eastAsia"/>
          <w:color w:val="auto"/>
          <w:sz w:val="28"/>
          <w:szCs w:val="28"/>
        </w:rPr>
        <w:t>习近平总书记在十九届中央纪委四次全会上发表重要讲话强调，</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一以贯之、坚定不移全面从严治党</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。深刻学习领会习近平总书记的重要讲话精神，准确认识全面从严治党是新时代治国理政的最鲜明特征，进一步坚定全面从严治党的信心和决心，把</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严</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的主基调长期坚持下去，驰而不息正风肃纪，不断巩固发展反腐败斗争压倒性胜利。</w:t>
      </w:r>
    </w:p>
    <w:p w:rsidR="007E29AC" w:rsidRPr="00A250DA" w:rsidRDefault="007E29AC" w:rsidP="007E29AC">
      <w:pPr>
        <w:pStyle w:val="Default"/>
        <w:rPr>
          <w:rFonts w:ascii="华文仿宋" w:eastAsia="华文仿宋" w:hAnsi="华文仿宋" w:cs="楷体_GB2312"/>
          <w:b/>
          <w:color w:val="auto"/>
          <w:sz w:val="28"/>
          <w:szCs w:val="28"/>
        </w:rPr>
      </w:pPr>
      <w:r w:rsidRPr="00A250DA">
        <w:rPr>
          <w:rFonts w:ascii="华文仿宋" w:eastAsia="华文仿宋" w:hAnsi="华文仿宋" w:cs="楷体_GB2312" w:hint="eastAsia"/>
          <w:b/>
          <w:color w:val="auto"/>
          <w:sz w:val="28"/>
          <w:szCs w:val="28"/>
        </w:rPr>
        <w:t>专题学习</w:t>
      </w:r>
      <w:r w:rsidR="006D786C">
        <w:rPr>
          <w:rFonts w:ascii="华文仿宋" w:eastAsia="华文仿宋" w:hAnsi="华文仿宋" w:cs="楷体_GB2312" w:hint="eastAsia"/>
          <w:b/>
          <w:color w:val="auto"/>
          <w:sz w:val="28"/>
          <w:szCs w:val="28"/>
        </w:rPr>
        <w:t>四</w:t>
      </w:r>
      <w:r w:rsidRPr="00A250DA">
        <w:rPr>
          <w:rFonts w:ascii="华文仿宋" w:eastAsia="华文仿宋" w:hAnsi="华文仿宋" w:cs="楷体_GB2312" w:hint="eastAsia"/>
          <w:b/>
          <w:color w:val="auto"/>
          <w:sz w:val="28"/>
          <w:szCs w:val="28"/>
        </w:rPr>
        <w:t>：学习全国</w:t>
      </w:r>
      <w:r w:rsidRPr="00A250DA">
        <w:rPr>
          <w:rFonts w:ascii="华文仿宋" w:eastAsia="华文仿宋" w:hAnsi="华文仿宋" w:cs="楷体_GB2312"/>
          <w:b/>
          <w:color w:val="auto"/>
          <w:sz w:val="28"/>
          <w:szCs w:val="28"/>
        </w:rPr>
        <w:t>“</w:t>
      </w:r>
      <w:r w:rsidRPr="00A250DA">
        <w:rPr>
          <w:rFonts w:ascii="华文仿宋" w:eastAsia="华文仿宋" w:hAnsi="华文仿宋" w:cs="楷体_GB2312" w:hint="eastAsia"/>
          <w:b/>
          <w:color w:val="auto"/>
          <w:sz w:val="28"/>
          <w:szCs w:val="28"/>
        </w:rPr>
        <w:t>两会</w:t>
      </w:r>
      <w:r w:rsidRPr="00A250DA">
        <w:rPr>
          <w:rFonts w:ascii="华文仿宋" w:eastAsia="华文仿宋" w:hAnsi="华文仿宋" w:cs="楷体_GB2312"/>
          <w:b/>
          <w:color w:val="auto"/>
          <w:sz w:val="28"/>
          <w:szCs w:val="28"/>
        </w:rPr>
        <w:t>”</w:t>
      </w:r>
      <w:r w:rsidRPr="00A250DA">
        <w:rPr>
          <w:rFonts w:ascii="华文仿宋" w:eastAsia="华文仿宋" w:hAnsi="华文仿宋" w:cs="楷体_GB2312" w:hint="eastAsia"/>
          <w:b/>
          <w:color w:val="auto"/>
          <w:sz w:val="28"/>
          <w:szCs w:val="28"/>
        </w:rPr>
        <w:t>精神。</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学习要点：</w:t>
      </w:r>
      <w:r w:rsidRPr="00A250DA">
        <w:rPr>
          <w:rFonts w:ascii="华文仿宋" w:eastAsia="华文仿宋" w:hAnsi="华文仿宋" w:cs="FangSong" w:hint="eastAsia"/>
          <w:color w:val="auto"/>
          <w:sz w:val="28"/>
          <w:szCs w:val="28"/>
        </w:rPr>
        <w:t>深刻领会第十三届全国人民代表大会第三次会议精神和全国政协第十三届全国委员会第三次会议精神。</w:t>
      </w:r>
    </w:p>
    <w:p w:rsidR="0091679C" w:rsidRPr="00A250DA" w:rsidRDefault="0091679C" w:rsidP="007E29AC">
      <w:pPr>
        <w:pStyle w:val="Default"/>
        <w:rPr>
          <w:rFonts w:ascii="华文仿宋" w:eastAsia="华文仿宋" w:hAnsi="华文仿宋" w:cs="FangSong"/>
          <w:color w:val="auto"/>
          <w:sz w:val="28"/>
          <w:szCs w:val="28"/>
        </w:rPr>
      </w:pPr>
    </w:p>
    <w:p w:rsidR="007E29AC" w:rsidRPr="00A250DA" w:rsidRDefault="007E29AC" w:rsidP="007E29AC">
      <w:pPr>
        <w:pStyle w:val="Default"/>
        <w:rPr>
          <w:rFonts w:ascii="华文仿宋" w:eastAsia="华文仿宋" w:hAnsi="华文仿宋" w:cs="楷体_GB2312"/>
          <w:b/>
          <w:color w:val="auto"/>
          <w:sz w:val="28"/>
          <w:szCs w:val="28"/>
        </w:rPr>
      </w:pPr>
      <w:r w:rsidRPr="00A250DA">
        <w:rPr>
          <w:rFonts w:ascii="华文仿宋" w:eastAsia="华文仿宋" w:hAnsi="华文仿宋" w:cs="楷体_GB2312" w:hint="eastAsia"/>
          <w:b/>
          <w:color w:val="auto"/>
          <w:sz w:val="28"/>
          <w:szCs w:val="28"/>
        </w:rPr>
        <w:t>调研学习：开展专题调研。</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调研要求：</w:t>
      </w:r>
      <w:r w:rsidRPr="00A250DA">
        <w:rPr>
          <w:rFonts w:ascii="华文仿宋" w:eastAsia="华文仿宋" w:hAnsi="华文仿宋" w:cs="FangSong" w:hint="eastAsia"/>
          <w:color w:val="auto"/>
          <w:sz w:val="28"/>
          <w:szCs w:val="28"/>
        </w:rPr>
        <w:t>结合工作实际，深入基层、了解民意、掌握实情，着眼解决实际问题，推动学</w:t>
      </w:r>
      <w:r w:rsidR="000E0C21" w:rsidRPr="00A250DA">
        <w:rPr>
          <w:rFonts w:ascii="华文仿宋" w:eastAsia="华文仿宋" w:hAnsi="华文仿宋" w:cs="FangSong" w:hint="eastAsia"/>
          <w:color w:val="auto"/>
          <w:sz w:val="28"/>
          <w:szCs w:val="28"/>
        </w:rPr>
        <w:t>院</w:t>
      </w:r>
      <w:r w:rsidRPr="00A250DA">
        <w:rPr>
          <w:rFonts w:ascii="华文仿宋" w:eastAsia="华文仿宋" w:hAnsi="华文仿宋" w:cs="FangSong" w:hint="eastAsia"/>
          <w:color w:val="auto"/>
          <w:sz w:val="28"/>
          <w:szCs w:val="28"/>
        </w:rPr>
        <w:t>各项工作高质量发展，形成调研报告或理论文章。</w:t>
      </w:r>
    </w:p>
    <w:p w:rsidR="000E0C21" w:rsidRPr="00A250DA" w:rsidRDefault="000E0C21" w:rsidP="007E29AC">
      <w:pPr>
        <w:pStyle w:val="Default"/>
        <w:rPr>
          <w:rFonts w:ascii="华文仿宋" w:eastAsia="华文仿宋" w:hAnsi="华文仿宋" w:cs="FangSong"/>
          <w:color w:val="auto"/>
          <w:sz w:val="28"/>
          <w:szCs w:val="28"/>
        </w:rPr>
      </w:pP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楷体_GB2312" w:hint="eastAsia"/>
          <w:b/>
          <w:color w:val="auto"/>
          <w:sz w:val="28"/>
          <w:szCs w:val="28"/>
        </w:rPr>
        <w:t>个人自学：</w:t>
      </w:r>
      <w:r w:rsidRPr="00A250DA">
        <w:rPr>
          <w:rFonts w:ascii="华文仿宋" w:eastAsia="华文仿宋" w:hAnsi="华文仿宋" w:cs="FangSong" w:hint="eastAsia"/>
          <w:color w:val="auto"/>
          <w:sz w:val="28"/>
          <w:szCs w:val="28"/>
        </w:rPr>
        <w:t>必读书目：《习近平新时代中国特色社会主义思想学习纲要》《习近平关于</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不忘初心、牢记使命</w:t>
      </w:r>
      <w:r w:rsidRPr="00A250DA">
        <w:rPr>
          <w:rFonts w:ascii="华文仿宋" w:eastAsia="华文仿宋" w:hAnsi="华文仿宋" w:cs="FangSong"/>
          <w:color w:val="auto"/>
          <w:sz w:val="28"/>
          <w:szCs w:val="28"/>
        </w:rPr>
        <w:t>”</w:t>
      </w:r>
      <w:r w:rsidRPr="00A250DA">
        <w:rPr>
          <w:rFonts w:ascii="华文仿宋" w:eastAsia="华文仿宋" w:hAnsi="华文仿宋" w:cs="FangSong" w:hint="eastAsia"/>
          <w:color w:val="auto"/>
          <w:sz w:val="28"/>
          <w:szCs w:val="28"/>
        </w:rPr>
        <w:t>重要论述选编》《中国共产党章程》；自选书目</w:t>
      </w:r>
      <w:r w:rsidRPr="00A250DA">
        <w:rPr>
          <w:rFonts w:ascii="华文仿宋" w:eastAsia="华文仿宋" w:hAnsi="华文仿宋" w:cs="FangSong"/>
          <w:color w:val="auto"/>
          <w:sz w:val="28"/>
          <w:szCs w:val="28"/>
        </w:rPr>
        <w:t>1</w:t>
      </w:r>
      <w:r w:rsidRPr="00A250DA">
        <w:rPr>
          <w:rFonts w:ascii="华文仿宋" w:eastAsia="华文仿宋" w:hAnsi="华文仿宋" w:cs="FangSong" w:hint="eastAsia"/>
          <w:color w:val="auto"/>
          <w:sz w:val="28"/>
          <w:szCs w:val="28"/>
        </w:rPr>
        <w:t>本，自定。</w:t>
      </w:r>
    </w:p>
    <w:p w:rsidR="007E29AC"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根据中央精神和</w:t>
      </w:r>
      <w:r w:rsidR="000E0C21" w:rsidRPr="00A250DA">
        <w:rPr>
          <w:rFonts w:ascii="华文仿宋" w:eastAsia="华文仿宋" w:hAnsi="华文仿宋" w:cs="FangSong" w:hint="eastAsia"/>
          <w:color w:val="auto"/>
          <w:sz w:val="28"/>
          <w:szCs w:val="28"/>
        </w:rPr>
        <w:t>上级</w:t>
      </w:r>
      <w:r w:rsidRPr="00A250DA">
        <w:rPr>
          <w:rFonts w:ascii="华文仿宋" w:eastAsia="华文仿宋" w:hAnsi="华文仿宋" w:cs="FangSong" w:hint="eastAsia"/>
          <w:color w:val="auto"/>
          <w:sz w:val="28"/>
          <w:szCs w:val="28"/>
        </w:rPr>
        <w:t>部署，党委理论学习中心组将及时增加有关学习内容。</w:t>
      </w:r>
    </w:p>
    <w:p w:rsidR="00A250DA" w:rsidRPr="00A250DA" w:rsidRDefault="00A250DA" w:rsidP="007E29AC">
      <w:pPr>
        <w:pStyle w:val="Default"/>
        <w:rPr>
          <w:rFonts w:ascii="华文仿宋" w:eastAsia="华文仿宋" w:hAnsi="华文仿宋" w:cs="FangSong"/>
          <w:color w:val="auto"/>
          <w:sz w:val="28"/>
          <w:szCs w:val="28"/>
        </w:rPr>
      </w:pPr>
    </w:p>
    <w:p w:rsidR="007E29AC" w:rsidRPr="00A250DA" w:rsidRDefault="007E29AC" w:rsidP="007E29AC">
      <w:pPr>
        <w:pStyle w:val="Default"/>
        <w:rPr>
          <w:rFonts w:ascii="华文仿宋" w:eastAsia="华文仿宋" w:hAnsi="华文仿宋" w:cs="黑体"/>
          <w:b/>
          <w:color w:val="auto"/>
          <w:sz w:val="28"/>
          <w:szCs w:val="28"/>
        </w:rPr>
      </w:pPr>
      <w:r w:rsidRPr="00A250DA">
        <w:rPr>
          <w:rFonts w:ascii="华文仿宋" w:eastAsia="华文仿宋" w:hAnsi="华文仿宋" w:cs="黑体" w:hint="eastAsia"/>
          <w:b/>
          <w:color w:val="auto"/>
          <w:sz w:val="28"/>
          <w:szCs w:val="28"/>
        </w:rPr>
        <w:t>三、学习方法和要求</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（一）注重个人自学和集体学习相结合，不断提高学习的积极性、主动性和创造性。中心组学习</w:t>
      </w:r>
      <w:r w:rsidR="000E0C21" w:rsidRPr="00A250DA">
        <w:rPr>
          <w:rFonts w:ascii="华文仿宋" w:eastAsia="华文仿宋" w:hAnsi="华文仿宋" w:cs="FangSong" w:hint="eastAsia"/>
          <w:color w:val="auto"/>
          <w:sz w:val="28"/>
          <w:szCs w:val="28"/>
        </w:rPr>
        <w:t>将</w:t>
      </w:r>
      <w:r w:rsidRPr="00A250DA">
        <w:rPr>
          <w:rFonts w:ascii="华文仿宋" w:eastAsia="华文仿宋" w:hAnsi="华文仿宋" w:cs="FangSong" w:hint="eastAsia"/>
          <w:color w:val="auto"/>
          <w:sz w:val="28"/>
          <w:szCs w:val="28"/>
        </w:rPr>
        <w:t>采取文件精读、集体研讨、专家辅导、个人自学、专题调研、观看影像资料等各种有效学习载体，讲求实效。推行集体学习领学方法，由领导人员轮流领学、重点发言，其他班子成员谈学习体会。</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二）坚持理论联系实际的优良学风，增强理论学习的实效性。把贯彻落实习近平总书记系列重要讲话精神与当前开展的各项工作紧密结合起来，把提高理论水平同提高领导水平结合起来，把转变思想作风同转变工作作风紧密结合起来，真正把学习成果转化为指导工作的科学思维方法和工作思路。</w:t>
      </w:r>
    </w:p>
    <w:p w:rsidR="007E29AC" w:rsidRPr="00A250DA" w:rsidRDefault="007E29AC" w:rsidP="007E29AC">
      <w:pPr>
        <w:pStyle w:val="Default"/>
        <w:rPr>
          <w:rFonts w:ascii="华文仿宋" w:eastAsia="华文仿宋" w:hAnsi="华文仿宋" w:cs="FangSong"/>
          <w:color w:val="auto"/>
          <w:sz w:val="28"/>
          <w:szCs w:val="28"/>
        </w:rPr>
      </w:pPr>
      <w:r w:rsidRPr="00A250DA">
        <w:rPr>
          <w:rFonts w:ascii="华文仿宋" w:eastAsia="华文仿宋" w:hAnsi="华文仿宋" w:cs="FangSong" w:hint="eastAsia"/>
          <w:color w:val="auto"/>
          <w:sz w:val="28"/>
          <w:szCs w:val="28"/>
        </w:rPr>
        <w:t>（三）规范学习管理，增强理论学习的制度化、规范化。不断完善学习制度和管理，进一步健全学习计划、学习研讨、经验交流、学习档案等制度，做好学习档案归档工作，学习档案包括：年度学习计划、学习记录、学习资料、学习考勤、中心组成员发言稿等，确保学习管理制度化、规范化。严格考勤制度，中心组成员应当按时参加学习，确因特殊情况需请假的，应当严格履行请假手续，并及时以适当形式补学。</w:t>
      </w:r>
    </w:p>
    <w:p w:rsidR="007E29AC" w:rsidRDefault="007E29AC" w:rsidP="007E29AC">
      <w:pPr>
        <w:pStyle w:val="Default"/>
        <w:rPr>
          <w:rFonts w:ascii="华文仿宋" w:eastAsia="华文仿宋" w:hAnsi="华文仿宋" w:cs="FangSong" w:hint="eastAsia"/>
          <w:color w:val="auto"/>
          <w:sz w:val="28"/>
          <w:szCs w:val="28"/>
        </w:rPr>
      </w:pPr>
      <w:r w:rsidRPr="00A250DA">
        <w:rPr>
          <w:rFonts w:ascii="华文仿宋" w:eastAsia="华文仿宋" w:hAnsi="华文仿宋" w:cs="FangSong" w:hint="eastAsia"/>
          <w:color w:val="auto"/>
          <w:sz w:val="28"/>
          <w:szCs w:val="28"/>
        </w:rPr>
        <w:t>（四）把理论学习与推动学校</w:t>
      </w:r>
      <w:r w:rsidR="000E0C21" w:rsidRPr="00A250DA">
        <w:rPr>
          <w:rFonts w:ascii="华文仿宋" w:eastAsia="华文仿宋" w:hAnsi="华文仿宋" w:cs="FangSong" w:hint="eastAsia"/>
          <w:color w:val="auto"/>
          <w:sz w:val="28"/>
          <w:szCs w:val="28"/>
        </w:rPr>
        <w:t>、学院</w:t>
      </w:r>
      <w:r w:rsidRPr="00A250DA">
        <w:rPr>
          <w:rFonts w:ascii="华文仿宋" w:eastAsia="华文仿宋" w:hAnsi="华文仿宋" w:cs="FangSong" w:hint="eastAsia"/>
          <w:color w:val="auto"/>
          <w:sz w:val="28"/>
          <w:szCs w:val="28"/>
        </w:rPr>
        <w:t>发展有机结合起来。坚持学以致用、务求实效原则，结合本职工作开展学习、推动发展。本学期中心组集体学习每次安排</w:t>
      </w:r>
      <w:r w:rsidR="000E0C21" w:rsidRPr="00A250DA">
        <w:rPr>
          <w:rFonts w:ascii="华文仿宋" w:eastAsia="华文仿宋" w:hAnsi="华文仿宋" w:cs="FangSong" w:hint="eastAsia"/>
          <w:color w:val="auto"/>
          <w:sz w:val="28"/>
          <w:szCs w:val="28"/>
        </w:rPr>
        <w:t>1</w:t>
      </w:r>
      <w:r w:rsidRPr="00A250DA">
        <w:rPr>
          <w:rFonts w:ascii="华文仿宋" w:eastAsia="华文仿宋" w:hAnsi="华文仿宋" w:cs="FangSong" w:hint="eastAsia"/>
          <w:color w:val="auto"/>
          <w:sz w:val="28"/>
          <w:szCs w:val="28"/>
        </w:rPr>
        <w:t>人重点发言，中心组成员撰写不少于</w:t>
      </w:r>
      <w:r w:rsidRPr="00A250DA">
        <w:rPr>
          <w:rFonts w:ascii="华文仿宋" w:eastAsia="华文仿宋" w:hAnsi="华文仿宋" w:cs="FangSong"/>
          <w:color w:val="auto"/>
          <w:sz w:val="28"/>
          <w:szCs w:val="28"/>
        </w:rPr>
        <w:t>1</w:t>
      </w:r>
      <w:r w:rsidRPr="00A250DA">
        <w:rPr>
          <w:rFonts w:ascii="华文仿宋" w:eastAsia="华文仿宋" w:hAnsi="华文仿宋" w:cs="FangSong" w:hint="eastAsia"/>
          <w:color w:val="auto"/>
          <w:sz w:val="28"/>
          <w:szCs w:val="28"/>
        </w:rPr>
        <w:t>篇的调研</w:t>
      </w:r>
      <w:r w:rsidRPr="00A250DA">
        <w:rPr>
          <w:rFonts w:ascii="华文仿宋" w:eastAsia="华文仿宋" w:hAnsi="华文仿宋" w:cs="FangSong" w:hint="eastAsia"/>
          <w:color w:val="auto"/>
          <w:sz w:val="28"/>
          <w:szCs w:val="28"/>
        </w:rPr>
        <w:lastRenderedPageBreak/>
        <w:t>报告或理论文章。重点发言的书面材料和调研报告由</w:t>
      </w:r>
      <w:r w:rsidR="000E0C21" w:rsidRPr="00A250DA">
        <w:rPr>
          <w:rFonts w:ascii="华文仿宋" w:eastAsia="华文仿宋" w:hAnsi="华文仿宋" w:cs="FangSong" w:hint="eastAsia"/>
          <w:color w:val="auto"/>
          <w:sz w:val="28"/>
          <w:szCs w:val="28"/>
        </w:rPr>
        <w:t>院</w:t>
      </w:r>
      <w:r w:rsidRPr="00A250DA">
        <w:rPr>
          <w:rFonts w:ascii="华文仿宋" w:eastAsia="华文仿宋" w:hAnsi="华文仿宋" w:cs="FangSong" w:hint="eastAsia"/>
          <w:color w:val="auto"/>
          <w:sz w:val="28"/>
          <w:szCs w:val="28"/>
        </w:rPr>
        <w:t>党委存档。</w:t>
      </w:r>
    </w:p>
    <w:p w:rsidR="006D786C" w:rsidRDefault="006D786C" w:rsidP="007E29AC">
      <w:pPr>
        <w:pStyle w:val="Default"/>
        <w:rPr>
          <w:rFonts w:ascii="华文仿宋" w:eastAsia="华文仿宋" w:hAnsi="华文仿宋" w:cs="FangSong" w:hint="eastAsia"/>
          <w:color w:val="auto"/>
          <w:sz w:val="28"/>
          <w:szCs w:val="28"/>
        </w:rPr>
      </w:pPr>
    </w:p>
    <w:p w:rsidR="006D786C" w:rsidRDefault="006D786C" w:rsidP="007E29AC">
      <w:pPr>
        <w:pStyle w:val="Default"/>
        <w:rPr>
          <w:rFonts w:ascii="华文仿宋" w:eastAsia="华文仿宋" w:hAnsi="华文仿宋" w:cs="FangSong" w:hint="eastAsia"/>
          <w:b/>
          <w:color w:val="auto"/>
          <w:sz w:val="28"/>
          <w:szCs w:val="28"/>
        </w:rPr>
      </w:pPr>
      <w:r w:rsidRPr="006D786C">
        <w:rPr>
          <w:rFonts w:ascii="华文仿宋" w:eastAsia="华文仿宋" w:hAnsi="华文仿宋" w:cs="FangSong" w:hint="eastAsia"/>
          <w:b/>
          <w:color w:val="auto"/>
          <w:sz w:val="28"/>
          <w:szCs w:val="28"/>
        </w:rPr>
        <w:t>附件：院党委理论学习中心组集中学习计划表</w:t>
      </w:r>
    </w:p>
    <w:p w:rsidR="006D786C" w:rsidRPr="006D786C" w:rsidRDefault="006D786C" w:rsidP="007E29AC">
      <w:pPr>
        <w:pStyle w:val="Default"/>
        <w:rPr>
          <w:rFonts w:ascii="华文仿宋" w:eastAsia="华文仿宋" w:hAnsi="华文仿宋" w:cs="FangSong"/>
          <w:b/>
          <w:color w:val="auto"/>
          <w:sz w:val="28"/>
          <w:szCs w:val="28"/>
        </w:rPr>
      </w:pPr>
    </w:p>
    <w:tbl>
      <w:tblPr>
        <w:tblStyle w:val="a5"/>
        <w:tblW w:w="0" w:type="auto"/>
        <w:tblLook w:val="04A0"/>
      </w:tblPr>
      <w:tblGrid>
        <w:gridCol w:w="1384"/>
        <w:gridCol w:w="4394"/>
        <w:gridCol w:w="1560"/>
        <w:gridCol w:w="1184"/>
      </w:tblGrid>
      <w:tr w:rsidR="006D786C" w:rsidTr="006D786C">
        <w:tc>
          <w:tcPr>
            <w:tcW w:w="13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学习时间</w:t>
            </w:r>
          </w:p>
        </w:tc>
        <w:tc>
          <w:tcPr>
            <w:tcW w:w="439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学习主题</w:t>
            </w:r>
          </w:p>
        </w:tc>
        <w:tc>
          <w:tcPr>
            <w:tcW w:w="1560"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参加人员</w:t>
            </w:r>
          </w:p>
        </w:tc>
        <w:tc>
          <w:tcPr>
            <w:tcW w:w="11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主讲人</w:t>
            </w:r>
          </w:p>
        </w:tc>
      </w:tr>
      <w:tr w:rsidR="006D786C" w:rsidTr="006D786C">
        <w:tc>
          <w:tcPr>
            <w:tcW w:w="13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3月</w:t>
            </w:r>
          </w:p>
        </w:tc>
        <w:tc>
          <w:tcPr>
            <w:tcW w:w="4394" w:type="dxa"/>
          </w:tcPr>
          <w:p w:rsidR="006D786C" w:rsidRDefault="006D786C" w:rsidP="007E29AC">
            <w:pPr>
              <w:pStyle w:val="Default"/>
              <w:rPr>
                <w:rFonts w:ascii="华文仿宋" w:eastAsia="华文仿宋" w:hAnsi="华文仿宋" w:cstheme="minorBidi"/>
                <w:color w:val="auto"/>
                <w:sz w:val="28"/>
                <w:szCs w:val="28"/>
              </w:rPr>
            </w:pPr>
            <w:r w:rsidRPr="00A250DA">
              <w:rPr>
                <w:rFonts w:ascii="华文仿宋" w:eastAsia="华文仿宋" w:hAnsi="华文仿宋" w:cs="FangSong" w:hint="eastAsia"/>
                <w:sz w:val="28"/>
                <w:szCs w:val="28"/>
              </w:rPr>
              <w:t>习近平总书记对新冠肺炎疫情防控工作的系列重要讲话</w:t>
            </w:r>
          </w:p>
        </w:tc>
        <w:tc>
          <w:tcPr>
            <w:tcW w:w="1560"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全体成员</w:t>
            </w:r>
          </w:p>
        </w:tc>
        <w:tc>
          <w:tcPr>
            <w:tcW w:w="11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孙宁华</w:t>
            </w:r>
          </w:p>
        </w:tc>
      </w:tr>
      <w:tr w:rsidR="006D786C" w:rsidTr="006D786C">
        <w:tc>
          <w:tcPr>
            <w:tcW w:w="13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4月</w:t>
            </w:r>
          </w:p>
        </w:tc>
        <w:tc>
          <w:tcPr>
            <w:tcW w:w="4394" w:type="dxa"/>
          </w:tcPr>
          <w:p w:rsidR="006D786C" w:rsidRDefault="006D786C" w:rsidP="007E29AC">
            <w:pPr>
              <w:pStyle w:val="Default"/>
              <w:rPr>
                <w:rFonts w:ascii="华文仿宋" w:eastAsia="华文仿宋" w:hAnsi="华文仿宋" w:cstheme="minorBidi"/>
                <w:color w:val="auto"/>
                <w:sz w:val="28"/>
                <w:szCs w:val="28"/>
              </w:rPr>
            </w:pPr>
            <w:r w:rsidRPr="00A250DA">
              <w:rPr>
                <w:rFonts w:ascii="华文仿宋" w:eastAsia="华文仿宋" w:hAnsi="华文仿宋" w:cs="FangSong" w:hint="eastAsia"/>
                <w:sz w:val="28"/>
                <w:szCs w:val="28"/>
              </w:rPr>
              <w:t>习近平总书记在关于</w:t>
            </w:r>
            <w:r w:rsidRPr="00A250DA">
              <w:rPr>
                <w:rFonts w:ascii="华文仿宋" w:eastAsia="华文仿宋" w:hAnsi="华文仿宋" w:cs="FangSong"/>
                <w:sz w:val="28"/>
                <w:szCs w:val="28"/>
              </w:rPr>
              <w:t>“</w:t>
            </w:r>
            <w:r w:rsidRPr="00A250DA">
              <w:rPr>
                <w:rFonts w:ascii="华文仿宋" w:eastAsia="华文仿宋" w:hAnsi="华文仿宋" w:cs="FangSong" w:hint="eastAsia"/>
                <w:sz w:val="28"/>
                <w:szCs w:val="28"/>
              </w:rPr>
              <w:t>不忘初心、牢记使命</w:t>
            </w:r>
            <w:r w:rsidRPr="00A250DA">
              <w:rPr>
                <w:rFonts w:ascii="华文仿宋" w:eastAsia="华文仿宋" w:hAnsi="华文仿宋" w:cs="FangSong"/>
                <w:sz w:val="28"/>
                <w:szCs w:val="28"/>
              </w:rPr>
              <w:t>”</w:t>
            </w:r>
            <w:r w:rsidRPr="00A250DA">
              <w:rPr>
                <w:rFonts w:ascii="华文仿宋" w:eastAsia="华文仿宋" w:hAnsi="华文仿宋" w:cs="FangSong" w:hint="eastAsia"/>
                <w:sz w:val="28"/>
                <w:szCs w:val="28"/>
              </w:rPr>
              <w:t>主题教育总结大会上的重要讲话</w:t>
            </w:r>
          </w:p>
        </w:tc>
        <w:tc>
          <w:tcPr>
            <w:tcW w:w="1560"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全体成员</w:t>
            </w:r>
          </w:p>
        </w:tc>
        <w:tc>
          <w:tcPr>
            <w:tcW w:w="11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曹炜</w:t>
            </w:r>
          </w:p>
        </w:tc>
      </w:tr>
      <w:tr w:rsidR="006D786C" w:rsidTr="006D786C">
        <w:tc>
          <w:tcPr>
            <w:tcW w:w="13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5月</w:t>
            </w:r>
          </w:p>
        </w:tc>
        <w:tc>
          <w:tcPr>
            <w:tcW w:w="4394" w:type="dxa"/>
          </w:tcPr>
          <w:p w:rsidR="006D786C" w:rsidRDefault="006D786C" w:rsidP="007E29AC">
            <w:pPr>
              <w:pStyle w:val="Default"/>
              <w:rPr>
                <w:rFonts w:ascii="华文仿宋" w:eastAsia="华文仿宋" w:hAnsi="华文仿宋" w:cstheme="minorBidi"/>
                <w:color w:val="auto"/>
                <w:sz w:val="28"/>
                <w:szCs w:val="28"/>
              </w:rPr>
            </w:pPr>
            <w:r w:rsidRPr="00A250DA">
              <w:rPr>
                <w:rFonts w:ascii="华文仿宋" w:eastAsia="华文仿宋" w:hAnsi="华文仿宋" w:cs="FangSong" w:hint="eastAsia"/>
                <w:sz w:val="28"/>
                <w:szCs w:val="28"/>
              </w:rPr>
              <w:t>习近平总书记在十九届中央纪委四次全会上的重要讲话和赵乐际同志的报告</w:t>
            </w:r>
          </w:p>
        </w:tc>
        <w:tc>
          <w:tcPr>
            <w:tcW w:w="1560"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全体成员</w:t>
            </w:r>
          </w:p>
        </w:tc>
        <w:tc>
          <w:tcPr>
            <w:tcW w:w="1184" w:type="dxa"/>
          </w:tcPr>
          <w:p w:rsidR="006D786C" w:rsidRDefault="006D786C" w:rsidP="007E29AC">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殷浩</w:t>
            </w:r>
          </w:p>
        </w:tc>
      </w:tr>
      <w:tr w:rsidR="006D786C" w:rsidTr="006D786C">
        <w:tc>
          <w:tcPr>
            <w:tcW w:w="1384" w:type="dxa"/>
          </w:tcPr>
          <w:p w:rsidR="006D786C" w:rsidRDefault="006D786C" w:rsidP="00004056">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6月</w:t>
            </w:r>
          </w:p>
        </w:tc>
        <w:tc>
          <w:tcPr>
            <w:tcW w:w="4394" w:type="dxa"/>
          </w:tcPr>
          <w:p w:rsidR="006D786C" w:rsidRDefault="006D786C" w:rsidP="00004056">
            <w:pPr>
              <w:pStyle w:val="Default"/>
              <w:rPr>
                <w:rFonts w:ascii="华文仿宋" w:eastAsia="华文仿宋" w:hAnsi="华文仿宋" w:cstheme="minorBidi"/>
                <w:color w:val="auto"/>
                <w:sz w:val="28"/>
                <w:szCs w:val="28"/>
              </w:rPr>
            </w:pPr>
            <w:r w:rsidRPr="00A250DA">
              <w:rPr>
                <w:rFonts w:ascii="华文仿宋" w:eastAsia="华文仿宋" w:hAnsi="华文仿宋" w:cs="FangSong" w:hint="eastAsia"/>
                <w:sz w:val="28"/>
                <w:szCs w:val="28"/>
              </w:rPr>
              <w:t>全国</w:t>
            </w:r>
            <w:r w:rsidRPr="00A250DA">
              <w:rPr>
                <w:rFonts w:ascii="华文仿宋" w:eastAsia="华文仿宋" w:hAnsi="华文仿宋" w:cs="FangSong"/>
                <w:sz w:val="28"/>
                <w:szCs w:val="28"/>
              </w:rPr>
              <w:t>“</w:t>
            </w:r>
            <w:r w:rsidRPr="00A250DA">
              <w:rPr>
                <w:rFonts w:ascii="华文仿宋" w:eastAsia="华文仿宋" w:hAnsi="华文仿宋" w:cs="FangSong" w:hint="eastAsia"/>
                <w:sz w:val="28"/>
                <w:szCs w:val="28"/>
              </w:rPr>
              <w:t>两会</w:t>
            </w:r>
            <w:r w:rsidRPr="00A250DA">
              <w:rPr>
                <w:rFonts w:ascii="华文仿宋" w:eastAsia="华文仿宋" w:hAnsi="华文仿宋" w:cs="FangSong"/>
                <w:sz w:val="28"/>
                <w:szCs w:val="28"/>
              </w:rPr>
              <w:t>”</w:t>
            </w:r>
            <w:r w:rsidRPr="00A250DA">
              <w:rPr>
                <w:rFonts w:ascii="华文仿宋" w:eastAsia="华文仿宋" w:hAnsi="华文仿宋" w:cs="FangSong" w:hint="eastAsia"/>
                <w:sz w:val="28"/>
                <w:szCs w:val="28"/>
              </w:rPr>
              <w:t>精神</w:t>
            </w:r>
          </w:p>
        </w:tc>
        <w:tc>
          <w:tcPr>
            <w:tcW w:w="1560" w:type="dxa"/>
          </w:tcPr>
          <w:p w:rsidR="006D786C" w:rsidRDefault="006D786C" w:rsidP="00004056">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全体成员</w:t>
            </w:r>
          </w:p>
        </w:tc>
        <w:tc>
          <w:tcPr>
            <w:tcW w:w="1184" w:type="dxa"/>
          </w:tcPr>
          <w:p w:rsidR="006D786C" w:rsidRDefault="006D786C" w:rsidP="00004056">
            <w:pPr>
              <w:pStyle w:val="Default"/>
              <w:rPr>
                <w:rFonts w:ascii="华文仿宋" w:eastAsia="华文仿宋" w:hAnsi="华文仿宋" w:cstheme="minorBidi"/>
                <w:color w:val="auto"/>
                <w:sz w:val="28"/>
                <w:szCs w:val="28"/>
              </w:rPr>
            </w:pPr>
            <w:r>
              <w:rPr>
                <w:rFonts w:ascii="华文仿宋" w:eastAsia="华文仿宋" w:hAnsi="华文仿宋" w:cstheme="minorBidi" w:hint="eastAsia"/>
                <w:color w:val="auto"/>
                <w:sz w:val="28"/>
                <w:szCs w:val="28"/>
              </w:rPr>
              <w:t>束霞平</w:t>
            </w:r>
          </w:p>
        </w:tc>
      </w:tr>
    </w:tbl>
    <w:p w:rsidR="007E29AC" w:rsidRPr="00A250DA" w:rsidRDefault="007E29AC" w:rsidP="00A954A5">
      <w:pPr>
        <w:pStyle w:val="Default"/>
        <w:rPr>
          <w:rFonts w:ascii="华文仿宋" w:eastAsia="华文仿宋" w:hAnsi="华文仿宋" w:cstheme="minorBidi"/>
          <w:color w:val="auto"/>
          <w:sz w:val="28"/>
          <w:szCs w:val="28"/>
        </w:rPr>
      </w:pPr>
    </w:p>
    <w:sectPr w:rsidR="007E29AC" w:rsidRPr="00A250DA" w:rsidSect="008F32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0AC" w:rsidRDefault="008C60AC" w:rsidP="0091679C">
      <w:r>
        <w:separator/>
      </w:r>
    </w:p>
  </w:endnote>
  <w:endnote w:type="continuationSeparator" w:id="1">
    <w:p w:rsidR="008C60AC" w:rsidRDefault="008C60AC" w:rsidP="0091679C">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ZXiaoBiaoSong-B05">
    <w:altName w:val="微软雅黑"/>
    <w:panose1 w:val="00000000000000000000"/>
    <w:charset w:val="86"/>
    <w:family w:val="swiss"/>
    <w:notTrueType/>
    <w:pitch w:val="default"/>
    <w:sig w:usb0="00000001" w:usb1="080E0000" w:usb2="00000010" w:usb3="00000000" w:csb0="00040000" w:csb1="00000000"/>
  </w:font>
  <w:font w:name="FangSong">
    <w:altName w:val="Arial Unicode MS"/>
    <w:charset w:val="86"/>
    <w:family w:val="modern"/>
    <w:pitch w:val="fixed"/>
    <w:sig w:usb0="00000000"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微软雅黑"/>
    <w:panose1 w:val="00000000000000000000"/>
    <w:charset w:val="86"/>
    <w:family w:val="swiss"/>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0AC" w:rsidRDefault="008C60AC" w:rsidP="0091679C">
      <w:r>
        <w:separator/>
      </w:r>
    </w:p>
  </w:footnote>
  <w:footnote w:type="continuationSeparator" w:id="1">
    <w:p w:rsidR="008C60AC" w:rsidRDefault="008C60AC" w:rsidP="009167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29AC"/>
    <w:rsid w:val="000658A4"/>
    <w:rsid w:val="000E0C21"/>
    <w:rsid w:val="0022794F"/>
    <w:rsid w:val="00646E0A"/>
    <w:rsid w:val="006D786C"/>
    <w:rsid w:val="007E29AC"/>
    <w:rsid w:val="008C60AC"/>
    <w:rsid w:val="008F32AC"/>
    <w:rsid w:val="0091679C"/>
    <w:rsid w:val="00A250DA"/>
    <w:rsid w:val="00A954A5"/>
    <w:rsid w:val="00F541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2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29AC"/>
    <w:pPr>
      <w:widowControl w:val="0"/>
      <w:autoSpaceDE w:val="0"/>
      <w:autoSpaceDN w:val="0"/>
      <w:adjustRightInd w:val="0"/>
    </w:pPr>
    <w:rPr>
      <w:rFonts w:ascii="宋体" w:eastAsia="宋体" w:cs="宋体"/>
      <w:color w:val="000000"/>
      <w:kern w:val="0"/>
      <w:sz w:val="24"/>
      <w:szCs w:val="24"/>
    </w:rPr>
  </w:style>
  <w:style w:type="paragraph" w:styleId="a3">
    <w:name w:val="header"/>
    <w:basedOn w:val="a"/>
    <w:link w:val="Char"/>
    <w:uiPriority w:val="99"/>
    <w:semiHidden/>
    <w:unhideWhenUsed/>
    <w:rsid w:val="009167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679C"/>
    <w:rPr>
      <w:sz w:val="18"/>
      <w:szCs w:val="18"/>
    </w:rPr>
  </w:style>
  <w:style w:type="paragraph" w:styleId="a4">
    <w:name w:val="footer"/>
    <w:basedOn w:val="a"/>
    <w:link w:val="Char0"/>
    <w:uiPriority w:val="99"/>
    <w:semiHidden/>
    <w:unhideWhenUsed/>
    <w:rsid w:val="009167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679C"/>
    <w:rPr>
      <w:sz w:val="18"/>
      <w:szCs w:val="18"/>
    </w:rPr>
  </w:style>
  <w:style w:type="table" w:styleId="a5">
    <w:name w:val="Table Grid"/>
    <w:basedOn w:val="a1"/>
    <w:uiPriority w:val="39"/>
    <w:rsid w:val="000E0C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Chen</dc:creator>
  <cp:keywords/>
  <dc:description/>
  <cp:lastModifiedBy>think</cp:lastModifiedBy>
  <cp:revision>10</cp:revision>
  <dcterms:created xsi:type="dcterms:W3CDTF">2020-03-13T02:41:00Z</dcterms:created>
  <dcterms:modified xsi:type="dcterms:W3CDTF">2020-03-13T03:44:00Z</dcterms:modified>
</cp:coreProperties>
</file>